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6D84" w14:textId="77777777" w:rsidR="003E4BDE" w:rsidRPr="00AE0FBD" w:rsidRDefault="003E4BDE" w:rsidP="003E4BDE">
      <w:pPr>
        <w:pStyle w:val="Title"/>
        <w:spacing w:before="0" w:beforeAutospacing="0" w:after="0" w:afterAutospacing="0"/>
        <w:jc w:val="center"/>
        <w:rPr>
          <w:rStyle w:val="Strong"/>
          <w:rFonts w:ascii="Cambria" w:eastAsia="Arial" w:hAnsi="Cambria"/>
          <w:i/>
          <w:iCs/>
          <w:color w:val="000000"/>
          <w:sz w:val="28"/>
        </w:rPr>
      </w:pPr>
      <w:r w:rsidRPr="00AE0FBD">
        <w:rPr>
          <w:rStyle w:val="Strong"/>
          <w:rFonts w:ascii="Cambria" w:eastAsia="Arial" w:hAnsi="Cambria"/>
          <w:i/>
          <w:iCs/>
          <w:color w:val="000000"/>
          <w:sz w:val="40"/>
          <w:szCs w:val="36"/>
        </w:rPr>
        <w:t>JOB VACANCY ANNOUNCEMENT</w:t>
      </w:r>
    </w:p>
    <w:p w14:paraId="104847E8" w14:textId="77777777" w:rsidR="003E4BDE" w:rsidRPr="00AE0FBD" w:rsidRDefault="003E4BDE" w:rsidP="003E4BDE">
      <w:pPr>
        <w:pStyle w:val="Title"/>
        <w:spacing w:before="0" w:beforeAutospacing="0" w:after="0" w:afterAutospacing="0"/>
        <w:ind w:firstLine="6"/>
        <w:jc w:val="center"/>
        <w:rPr>
          <w:rStyle w:val="Strong"/>
          <w:rFonts w:ascii="Cambria" w:eastAsia="Arial" w:hAnsi="Cambria"/>
          <w:b w:val="0"/>
          <w:iCs/>
          <w:color w:val="000000"/>
          <w:sz w:val="20"/>
          <w:szCs w:val="20"/>
        </w:rPr>
      </w:pPr>
    </w:p>
    <w:p w14:paraId="3FFB58C9" w14:textId="61FF7E4C" w:rsidR="003E4BDE" w:rsidRDefault="00353EF9" w:rsidP="003E4BDE">
      <w:pPr>
        <w:tabs>
          <w:tab w:val="center" w:pos="5040"/>
          <w:tab w:val="right" w:pos="9690"/>
        </w:tabs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CDI Administrative Support Position</w:t>
      </w:r>
    </w:p>
    <w:p w14:paraId="2889F821" w14:textId="6D60168D" w:rsidR="003E4BDE" w:rsidRDefault="003F495A" w:rsidP="003E4BDE">
      <w:pPr>
        <w:tabs>
          <w:tab w:val="center" w:pos="5040"/>
          <w:tab w:val="right" w:pos="9990"/>
        </w:tabs>
        <w:jc w:val="center"/>
        <w:rPr>
          <w:rStyle w:val="Strong"/>
          <w:rFonts w:ascii="Cambria" w:hAnsi="Cambria"/>
          <w:color w:val="000000"/>
          <w:sz w:val="40"/>
          <w:szCs w:val="40"/>
        </w:rPr>
      </w:pPr>
      <w:r>
        <w:rPr>
          <w:rStyle w:val="Strong"/>
          <w:rFonts w:ascii="Cambria" w:hAnsi="Cambria"/>
          <w:color w:val="000000"/>
          <w:sz w:val="40"/>
          <w:szCs w:val="40"/>
        </w:rPr>
        <w:t>Humboldt</w:t>
      </w:r>
      <w:r w:rsidR="003E4BDE">
        <w:rPr>
          <w:rStyle w:val="Strong"/>
          <w:rFonts w:ascii="Cambria" w:hAnsi="Cambria"/>
          <w:color w:val="000000"/>
          <w:sz w:val="40"/>
          <w:szCs w:val="40"/>
        </w:rPr>
        <w:t>, Iowa</w:t>
      </w:r>
    </w:p>
    <w:p w14:paraId="5000CD0C" w14:textId="77777777" w:rsidR="003E4BDE" w:rsidRPr="007C37E9" w:rsidRDefault="003E4BDE" w:rsidP="003E4BDE">
      <w:pPr>
        <w:tabs>
          <w:tab w:val="center" w:pos="5040"/>
          <w:tab w:val="right" w:pos="9990"/>
        </w:tabs>
        <w:jc w:val="center"/>
        <w:rPr>
          <w:b/>
          <w:bCs/>
          <w:color w:val="000000"/>
        </w:rPr>
      </w:pPr>
      <w:r w:rsidRPr="0020383E">
        <w:rPr>
          <w:b/>
          <w:bCs/>
          <w:color w:val="000000"/>
        </w:rPr>
        <w:t xml:space="preserve">Application Deadline: </w:t>
      </w:r>
      <w:r>
        <w:rPr>
          <w:bCs/>
          <w:color w:val="000000"/>
        </w:rPr>
        <w:t>Until Filled</w:t>
      </w:r>
    </w:p>
    <w:p w14:paraId="49C73501" w14:textId="77777777" w:rsidR="003E4BDE" w:rsidRPr="00443EA1" w:rsidRDefault="003E4BDE" w:rsidP="003E4BDE">
      <w:pPr>
        <w:pStyle w:val="Heading1"/>
        <w:spacing w:before="0" w:beforeAutospacing="0" w:after="0" w:afterAutospacing="0"/>
        <w:rPr>
          <w:color w:val="FF0000"/>
          <w:sz w:val="22"/>
          <w:szCs w:val="22"/>
          <w:u w:val="single"/>
        </w:rPr>
      </w:pPr>
    </w:p>
    <w:p w14:paraId="5A32880F" w14:textId="77777777" w:rsidR="005353CC" w:rsidRDefault="005353CC" w:rsidP="005353CC">
      <w:pPr>
        <w:pStyle w:val="BodyText"/>
        <w:spacing w:before="1" w:line="252" w:lineRule="auto"/>
        <w:ind w:right="1105"/>
        <w:rPr>
          <w:b/>
          <w:color w:val="000000" w:themeColor="text1"/>
          <w:w w:val="105"/>
          <w:sz w:val="18"/>
          <w:szCs w:val="18"/>
        </w:rPr>
      </w:pPr>
    </w:p>
    <w:p w14:paraId="496996FF" w14:textId="77777777" w:rsidR="005353CC" w:rsidRDefault="005353CC" w:rsidP="005353CC">
      <w:pPr>
        <w:pStyle w:val="BodyText"/>
        <w:spacing w:before="1" w:line="252" w:lineRule="auto"/>
        <w:ind w:right="1105"/>
        <w:rPr>
          <w:b/>
          <w:color w:val="000000" w:themeColor="text1"/>
          <w:w w:val="105"/>
          <w:sz w:val="18"/>
          <w:szCs w:val="18"/>
        </w:rPr>
      </w:pPr>
    </w:p>
    <w:p w14:paraId="61A71588" w14:textId="5F9A9C43" w:rsidR="005353CC" w:rsidRPr="00960B0D" w:rsidRDefault="005353CC" w:rsidP="005353CC">
      <w:pPr>
        <w:pStyle w:val="BodyText"/>
        <w:spacing w:before="1" w:line="252" w:lineRule="auto"/>
        <w:ind w:right="1105"/>
        <w:rPr>
          <w:color w:val="000000" w:themeColor="text1"/>
          <w:sz w:val="18"/>
          <w:szCs w:val="18"/>
        </w:rPr>
      </w:pPr>
      <w:r w:rsidRPr="00960B0D">
        <w:rPr>
          <w:b/>
          <w:color w:val="000000" w:themeColor="text1"/>
          <w:w w:val="105"/>
          <w:sz w:val="18"/>
          <w:szCs w:val="18"/>
        </w:rPr>
        <w:t>Location:</w:t>
      </w:r>
      <w:r w:rsidRPr="00960B0D">
        <w:rPr>
          <w:b/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This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position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is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</w:t>
      </w:r>
      <w:r w:rsidRPr="00960B0D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USDA Natural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Resources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Conservation Service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 xml:space="preserve">Resource Team/Field office within Iowa. This position will serve all 4 counties in the Resource Team and will travel between the counties. There is not telework associated with this position. </w:t>
      </w:r>
    </w:p>
    <w:p w14:paraId="61F1FE69" w14:textId="77777777" w:rsidR="005353CC" w:rsidRPr="00960B0D" w:rsidRDefault="005353CC" w:rsidP="005353CC">
      <w:pPr>
        <w:pStyle w:val="BodyText"/>
        <w:spacing w:before="10"/>
        <w:rPr>
          <w:color w:val="000000" w:themeColor="text1"/>
          <w:sz w:val="18"/>
          <w:szCs w:val="18"/>
        </w:rPr>
      </w:pPr>
    </w:p>
    <w:p w14:paraId="1BB9F397" w14:textId="77777777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b/>
          <w:color w:val="000000" w:themeColor="text1"/>
          <w:w w:val="105"/>
          <w:sz w:val="18"/>
          <w:szCs w:val="18"/>
        </w:rPr>
        <w:t>Purpose of</w:t>
      </w:r>
      <w:r w:rsidRPr="00960B0D">
        <w:rPr>
          <w:b/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b/>
          <w:color w:val="000000" w:themeColor="text1"/>
          <w:w w:val="105"/>
          <w:sz w:val="18"/>
          <w:szCs w:val="18"/>
        </w:rPr>
        <w:t xml:space="preserve">Position: </w:t>
      </w:r>
      <w:r w:rsidRPr="00960B0D">
        <w:rPr>
          <w:color w:val="000000" w:themeColor="text1"/>
          <w:w w:val="105"/>
          <w:sz w:val="18"/>
          <w:szCs w:val="18"/>
        </w:rPr>
        <w:t>This is an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administrative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support position that is employed by Conservation Districts of Iowa but receives day-to-day oversight from the USDA-NRCS Resource Team Leader (RTL). The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position is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responsible for processing and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maintenance of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records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related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NRCS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conservation programs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1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1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day</w:t>
      </w:r>
      <w:r w:rsidRPr="00960B0D">
        <w:rPr>
          <w:color w:val="000000" w:themeColor="text1"/>
          <w:spacing w:val="-6"/>
          <w:w w:val="105"/>
          <w:sz w:val="18"/>
          <w:szCs w:val="18"/>
        </w:rPr>
        <w:t>-to-day</w:t>
      </w:r>
      <w:r w:rsidRPr="00960B0D">
        <w:rPr>
          <w:color w:val="000000" w:themeColor="text1"/>
          <w:w w:val="105"/>
          <w:sz w:val="18"/>
          <w:szCs w:val="18"/>
        </w:rPr>
        <w:t xml:space="preserve"> business and office processes of the Iowa Conservation partnership.</w:t>
      </w:r>
    </w:p>
    <w:p w14:paraId="5E9ACED6" w14:textId="77777777" w:rsidR="005353CC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</w:p>
    <w:p w14:paraId="0FD39D4C" w14:textId="35BE3F9A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b/>
          <w:bCs/>
          <w:color w:val="000000" w:themeColor="text1"/>
          <w:w w:val="105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Duties:</w:t>
      </w:r>
    </w:p>
    <w:p w14:paraId="4FFC4CAA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Performs general clerical work for the USDA-NRCS Resource Team. This includes drafting letters at the request of the RTL. Clerical duties also include, answering the phone, scanning documents, and filing in proper electronic and paper files. </w:t>
      </w:r>
    </w:p>
    <w:p w14:paraId="1D1600D5" w14:textId="77777777" w:rsidR="005353CC" w:rsidRPr="00960B0D" w:rsidRDefault="005353CC" w:rsidP="005353CC">
      <w:pPr>
        <w:pStyle w:val="BodyText"/>
        <w:spacing w:line="252" w:lineRule="auto"/>
        <w:ind w:left="1156" w:right="1595"/>
        <w:jc w:val="both"/>
        <w:rPr>
          <w:color w:val="000000" w:themeColor="text1"/>
          <w:w w:val="105"/>
          <w:sz w:val="18"/>
          <w:szCs w:val="18"/>
        </w:rPr>
      </w:pPr>
    </w:p>
    <w:p w14:paraId="702AB482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Utilizes NRCS Business Tools to record conservation decisions. Assists with data entry related to conservation program contracting.</w:t>
      </w:r>
    </w:p>
    <w:p w14:paraId="315BC3DB" w14:textId="77777777" w:rsidR="005353CC" w:rsidRPr="00960B0D" w:rsidRDefault="005353CC" w:rsidP="005353CC">
      <w:pPr>
        <w:pStyle w:val="BodyText"/>
        <w:spacing w:line="252" w:lineRule="auto"/>
        <w:ind w:left="1156" w:right="1595"/>
        <w:jc w:val="both"/>
        <w:rPr>
          <w:color w:val="000000" w:themeColor="text1"/>
          <w:w w:val="105"/>
          <w:sz w:val="18"/>
          <w:szCs w:val="18"/>
        </w:rPr>
      </w:pPr>
    </w:p>
    <w:p w14:paraId="2875804D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Maintains/Assists with farm/tract records in each of the field offices located within the resource team. </w:t>
      </w:r>
    </w:p>
    <w:p w14:paraId="3EC7D859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</w:p>
    <w:p w14:paraId="13C3A806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Performs data entry related to workload tracking and assignments. </w:t>
      </w:r>
    </w:p>
    <w:p w14:paraId="5411B1EA" w14:textId="77777777" w:rsidR="005353CC" w:rsidRPr="00960B0D" w:rsidRDefault="005353CC" w:rsidP="005353CC">
      <w:pPr>
        <w:pStyle w:val="BodyText"/>
        <w:spacing w:line="252" w:lineRule="auto"/>
        <w:ind w:left="1156" w:right="1595"/>
        <w:jc w:val="both"/>
        <w:rPr>
          <w:color w:val="000000" w:themeColor="text1"/>
          <w:w w:val="105"/>
          <w:sz w:val="18"/>
          <w:szCs w:val="18"/>
        </w:rPr>
      </w:pPr>
    </w:p>
    <w:p w14:paraId="45E33FA4" w14:textId="77777777" w:rsidR="005353CC" w:rsidRPr="00960B0D" w:rsidRDefault="005353CC" w:rsidP="005353CC">
      <w:pPr>
        <w:pStyle w:val="BodyText"/>
        <w:spacing w:line="252" w:lineRule="auto"/>
        <w:ind w:right="1595"/>
        <w:jc w:val="both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Responsible for managing and organizing the RTL schedule. Assists with making appointments, returning calls, and scheduling farm visits, as needed.</w:t>
      </w:r>
    </w:p>
    <w:p w14:paraId="3A0D440E" w14:textId="77777777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sz w:val="18"/>
          <w:szCs w:val="18"/>
        </w:rPr>
      </w:pPr>
    </w:p>
    <w:p w14:paraId="29F89FE2" w14:textId="77777777" w:rsidR="005353CC" w:rsidRPr="00960B0D" w:rsidRDefault="005353CC" w:rsidP="005353CC">
      <w:pPr>
        <w:pStyle w:val="BodyText"/>
        <w:spacing w:before="1" w:line="256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Receives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completes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requests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for</w:t>
      </w:r>
      <w:r w:rsidRPr="00960B0D">
        <w:rPr>
          <w:color w:val="000000" w:themeColor="text1"/>
          <w:spacing w:val="-1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statistical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or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informative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material</w:t>
      </w:r>
      <w:r w:rsidRPr="00960B0D">
        <w:rPr>
          <w:color w:val="000000" w:themeColor="text1"/>
          <w:spacing w:val="-1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regarding</w:t>
      </w:r>
      <w:r w:rsidRPr="00960B0D">
        <w:rPr>
          <w:color w:val="000000" w:themeColor="text1"/>
          <w:spacing w:val="-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NRCS programs, advises technical staff of need for information.</w:t>
      </w:r>
    </w:p>
    <w:p w14:paraId="421A6FED" w14:textId="77777777" w:rsidR="005353CC" w:rsidRPr="00960B0D" w:rsidRDefault="005353CC" w:rsidP="005353CC">
      <w:pPr>
        <w:pStyle w:val="BodyText"/>
        <w:spacing w:before="1" w:line="256" w:lineRule="auto"/>
        <w:ind w:left="1220" w:right="1105" w:firstLine="2"/>
        <w:rPr>
          <w:color w:val="000000" w:themeColor="text1"/>
          <w:w w:val="105"/>
          <w:sz w:val="18"/>
          <w:szCs w:val="18"/>
        </w:rPr>
      </w:pPr>
    </w:p>
    <w:p w14:paraId="0B44B43D" w14:textId="77777777" w:rsidR="005353CC" w:rsidRPr="00960B0D" w:rsidRDefault="005353CC" w:rsidP="005353CC">
      <w:pPr>
        <w:pStyle w:val="BodyText"/>
        <w:spacing w:before="1" w:line="256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Performs administrative functions related to outreach activities; including but not limited to field days, outdoor classrooms, etc. </w:t>
      </w:r>
    </w:p>
    <w:p w14:paraId="65C3332B" w14:textId="77777777" w:rsidR="005353CC" w:rsidRPr="00960B0D" w:rsidRDefault="005353CC" w:rsidP="005353CC">
      <w:pPr>
        <w:pStyle w:val="BodyText"/>
        <w:spacing w:before="1" w:line="256" w:lineRule="auto"/>
        <w:ind w:left="1220" w:right="1105" w:firstLine="2"/>
        <w:rPr>
          <w:color w:val="000000" w:themeColor="text1"/>
          <w:w w:val="105"/>
          <w:sz w:val="18"/>
          <w:szCs w:val="18"/>
        </w:rPr>
      </w:pPr>
    </w:p>
    <w:p w14:paraId="0C8EDC81" w14:textId="77777777" w:rsidR="005353CC" w:rsidRPr="00960B0D" w:rsidRDefault="005353CC" w:rsidP="005353CC">
      <w:pPr>
        <w:pStyle w:val="BodyText"/>
        <w:spacing w:line="256" w:lineRule="auto"/>
        <w:ind w:right="1202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Works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with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1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Farm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Service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Agency (FSA) and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landowners and</w:t>
      </w:r>
      <w:r w:rsidRPr="00960B0D">
        <w:rPr>
          <w:color w:val="000000" w:themeColor="text1"/>
          <w:spacing w:val="-9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operators to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ensure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applicant is current with program eligibility and payment limitations.</w:t>
      </w:r>
    </w:p>
    <w:p w14:paraId="5FADF935" w14:textId="77777777" w:rsidR="005353CC" w:rsidRPr="00960B0D" w:rsidRDefault="005353CC" w:rsidP="005353CC">
      <w:pPr>
        <w:pStyle w:val="BodyText"/>
        <w:spacing w:before="37" w:line="510" w:lineRule="exact"/>
        <w:ind w:right="2033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Performs related duties as assigned.</w:t>
      </w:r>
    </w:p>
    <w:p w14:paraId="303E56DF" w14:textId="77777777" w:rsidR="005353CC" w:rsidRPr="00960B0D" w:rsidRDefault="005353CC" w:rsidP="005353CC">
      <w:pPr>
        <w:pStyle w:val="BodyText"/>
        <w:spacing w:before="1" w:line="256" w:lineRule="auto"/>
        <w:ind w:left="1220" w:right="1105" w:firstLine="2"/>
        <w:rPr>
          <w:color w:val="000000" w:themeColor="text1"/>
          <w:sz w:val="18"/>
          <w:szCs w:val="18"/>
        </w:rPr>
      </w:pPr>
    </w:p>
    <w:p w14:paraId="62978313" w14:textId="77777777" w:rsidR="005353CC" w:rsidRPr="00960B0D" w:rsidRDefault="005353CC" w:rsidP="005353CC">
      <w:pPr>
        <w:pStyle w:val="BodyText"/>
        <w:spacing w:line="252" w:lineRule="auto"/>
        <w:ind w:right="1105"/>
        <w:rPr>
          <w:b/>
          <w:bCs/>
          <w:color w:val="000000" w:themeColor="text1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KNOWLEDGE</w:t>
      </w:r>
      <w:r w:rsidRPr="00960B0D">
        <w:rPr>
          <w:b/>
          <w:bCs/>
          <w:color w:val="000000" w:themeColor="text1"/>
          <w:spacing w:val="2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w w:val="105"/>
          <w:sz w:val="18"/>
          <w:szCs w:val="18"/>
        </w:rPr>
        <w:t>REQUIRED</w:t>
      </w:r>
      <w:r w:rsidRPr="00960B0D">
        <w:rPr>
          <w:b/>
          <w:bCs/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w w:val="105"/>
          <w:sz w:val="18"/>
          <w:szCs w:val="18"/>
        </w:rPr>
        <w:t>BY</w:t>
      </w:r>
      <w:r w:rsidRPr="00960B0D">
        <w:rPr>
          <w:b/>
          <w:bCs/>
          <w:color w:val="000000" w:themeColor="text1"/>
          <w:spacing w:val="-13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w w:val="105"/>
          <w:sz w:val="18"/>
          <w:szCs w:val="18"/>
        </w:rPr>
        <w:t>THE</w:t>
      </w:r>
      <w:r w:rsidRPr="00960B0D">
        <w:rPr>
          <w:b/>
          <w:bCs/>
          <w:color w:val="000000" w:themeColor="text1"/>
          <w:spacing w:val="-14"/>
          <w:w w:val="105"/>
          <w:sz w:val="18"/>
          <w:szCs w:val="18"/>
        </w:rPr>
        <w:t xml:space="preserve"> </w:t>
      </w:r>
      <w:r w:rsidRPr="00960B0D">
        <w:rPr>
          <w:b/>
          <w:bCs/>
          <w:color w:val="000000" w:themeColor="text1"/>
          <w:spacing w:val="-2"/>
          <w:w w:val="105"/>
          <w:sz w:val="18"/>
          <w:szCs w:val="18"/>
        </w:rPr>
        <w:t>POSITION</w:t>
      </w:r>
    </w:p>
    <w:p w14:paraId="698C567A" w14:textId="77777777" w:rsidR="005353CC" w:rsidRPr="00960B0D" w:rsidRDefault="005353CC" w:rsidP="005353CC">
      <w:pPr>
        <w:pStyle w:val="BodyText"/>
        <w:spacing w:before="10"/>
        <w:rPr>
          <w:color w:val="000000" w:themeColor="text1"/>
          <w:sz w:val="18"/>
          <w:szCs w:val="18"/>
        </w:rPr>
      </w:pPr>
    </w:p>
    <w:p w14:paraId="3CF00A77" w14:textId="73FDC40D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>Skill</w:t>
      </w:r>
      <w:r w:rsidRPr="00960B0D">
        <w:rPr>
          <w:color w:val="000000" w:themeColor="text1"/>
          <w:spacing w:val="-10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</w:t>
      </w:r>
      <w:r w:rsidRPr="00960B0D">
        <w:rPr>
          <w:color w:val="000000" w:themeColor="text1"/>
          <w:spacing w:val="-7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operating personal</w:t>
      </w:r>
      <w:r w:rsidRPr="00960B0D">
        <w:rPr>
          <w:color w:val="000000" w:themeColor="text1"/>
          <w:spacing w:val="-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computers, related software, hardware, and</w:t>
      </w:r>
      <w:r w:rsidRPr="00960B0D">
        <w:rPr>
          <w:color w:val="000000" w:themeColor="text1"/>
          <w:spacing w:val="-4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printing equipment to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create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generate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reports,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locate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extract electronic files</w:t>
      </w:r>
      <w:r w:rsidRPr="00960B0D">
        <w:rPr>
          <w:color w:val="000000" w:themeColor="text1"/>
          <w:spacing w:val="-7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from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the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Internet and other electronic sources, and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 format information for electronic dissemination.</w:t>
      </w:r>
      <w:r w:rsidRPr="00960B0D">
        <w:rPr>
          <w:color w:val="000000" w:themeColor="text1"/>
          <w:spacing w:val="-7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This includes knowledge of</w:t>
      </w:r>
      <w:r w:rsidRPr="00960B0D">
        <w:rPr>
          <w:color w:val="000000" w:themeColor="text1"/>
          <w:spacing w:val="-1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and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skill</w:t>
      </w:r>
      <w:r w:rsidRPr="00960B0D">
        <w:rPr>
          <w:color w:val="000000" w:themeColor="text1"/>
          <w:spacing w:val="-1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in</w:t>
      </w:r>
      <w:r w:rsidRPr="00960B0D">
        <w:rPr>
          <w:color w:val="000000" w:themeColor="text1"/>
          <w:spacing w:val="-1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using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Microsoft software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such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as</w:t>
      </w:r>
      <w:r w:rsidRPr="00960B0D">
        <w:rPr>
          <w:color w:val="000000" w:themeColor="text1"/>
          <w:spacing w:val="-1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Access,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Excel,</w:t>
      </w:r>
      <w:r w:rsidRPr="00960B0D">
        <w:rPr>
          <w:color w:val="000000" w:themeColor="text1"/>
          <w:spacing w:val="-8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Front</w:t>
      </w:r>
      <w:r w:rsidRPr="00960B0D">
        <w:rPr>
          <w:color w:val="000000" w:themeColor="text1"/>
          <w:spacing w:val="-5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Page,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Outlook, PowerPoint, Publisher, and</w:t>
      </w:r>
      <w:r w:rsidRPr="00960B0D">
        <w:rPr>
          <w:color w:val="000000" w:themeColor="text1"/>
          <w:spacing w:val="-2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Word. Incumbent will</w:t>
      </w:r>
      <w:r w:rsidRPr="00960B0D">
        <w:rPr>
          <w:color w:val="000000" w:themeColor="text1"/>
          <w:spacing w:val="-6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also learn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to</w:t>
      </w:r>
      <w:r w:rsidRPr="00960B0D">
        <w:rPr>
          <w:color w:val="000000" w:themeColor="text1"/>
          <w:spacing w:val="-1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use</w:t>
      </w:r>
      <w:r w:rsidRPr="00960B0D">
        <w:rPr>
          <w:color w:val="000000" w:themeColor="text1"/>
          <w:spacing w:val="-3"/>
          <w:w w:val="105"/>
          <w:sz w:val="18"/>
          <w:szCs w:val="18"/>
        </w:rPr>
        <w:t xml:space="preserve"> </w:t>
      </w:r>
      <w:r w:rsidRPr="00960B0D">
        <w:rPr>
          <w:color w:val="000000" w:themeColor="text1"/>
          <w:w w:val="105"/>
          <w:sz w:val="18"/>
          <w:szCs w:val="18"/>
        </w:rPr>
        <w:t>agency specific software, SharePoint, and other web-based tools.</w:t>
      </w:r>
    </w:p>
    <w:p w14:paraId="4E3B3254" w14:textId="77777777" w:rsidR="005353CC" w:rsidRDefault="005353CC" w:rsidP="005353CC">
      <w:pPr>
        <w:pStyle w:val="BodyText"/>
        <w:spacing w:line="252" w:lineRule="auto"/>
        <w:ind w:right="1105"/>
        <w:rPr>
          <w:b/>
          <w:bCs/>
          <w:color w:val="000000" w:themeColor="text1"/>
          <w:w w:val="105"/>
          <w:sz w:val="18"/>
          <w:szCs w:val="18"/>
        </w:rPr>
      </w:pPr>
    </w:p>
    <w:p w14:paraId="5FCE5EC8" w14:textId="69571E88" w:rsidR="005353CC" w:rsidRDefault="005353CC" w:rsidP="005353CC">
      <w:pPr>
        <w:pStyle w:val="BodyText"/>
        <w:spacing w:line="252" w:lineRule="auto"/>
        <w:ind w:right="1105"/>
        <w:rPr>
          <w:b/>
          <w:bCs/>
          <w:color w:val="000000" w:themeColor="text1"/>
          <w:w w:val="105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Starting Salary:</w:t>
      </w:r>
    </w:p>
    <w:p w14:paraId="0B16F98C" w14:textId="5006A212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lastRenderedPageBreak/>
        <w:t xml:space="preserve">$19/hour, health benefits and retirement package, paid </w:t>
      </w:r>
      <w:proofErr w:type="gramStart"/>
      <w:r w:rsidRPr="00960B0D">
        <w:rPr>
          <w:color w:val="000000" w:themeColor="text1"/>
          <w:w w:val="105"/>
          <w:sz w:val="18"/>
          <w:szCs w:val="18"/>
        </w:rPr>
        <w:t>holidays</w:t>
      </w:r>
      <w:proofErr w:type="gramEnd"/>
      <w:r w:rsidRPr="00960B0D">
        <w:rPr>
          <w:color w:val="000000" w:themeColor="text1"/>
          <w:w w:val="105"/>
          <w:sz w:val="18"/>
          <w:szCs w:val="18"/>
        </w:rPr>
        <w:t xml:space="preserve"> and paid leave. CDI reserves the right to terminate or amend any or all benefit plan(s). Participation is neither a contract nor a guarantee of future employment.</w:t>
      </w:r>
    </w:p>
    <w:p w14:paraId="0B703000" w14:textId="77777777" w:rsidR="005353CC" w:rsidRPr="00960B0D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18"/>
          <w:szCs w:val="18"/>
        </w:rPr>
      </w:pPr>
    </w:p>
    <w:p w14:paraId="69EE360E" w14:textId="77777777" w:rsidR="005353CC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b/>
          <w:bCs/>
          <w:color w:val="000000" w:themeColor="text1"/>
          <w:w w:val="105"/>
          <w:sz w:val="18"/>
          <w:szCs w:val="18"/>
        </w:rPr>
        <w:t>To Apply:</w:t>
      </w:r>
      <w:r w:rsidRPr="00960B0D">
        <w:rPr>
          <w:color w:val="000000" w:themeColor="text1"/>
          <w:w w:val="105"/>
          <w:sz w:val="18"/>
          <w:szCs w:val="18"/>
        </w:rPr>
        <w:t xml:space="preserve"> </w:t>
      </w:r>
    </w:p>
    <w:p w14:paraId="729CB0EB" w14:textId="77777777" w:rsidR="005353CC" w:rsidRPr="00960B0D" w:rsidRDefault="005353CC" w:rsidP="005353CC">
      <w:pPr>
        <w:pStyle w:val="BodyText"/>
        <w:spacing w:line="252" w:lineRule="auto"/>
        <w:ind w:right="1105"/>
        <w:rPr>
          <w:color w:val="000000" w:themeColor="text1"/>
          <w:w w:val="105"/>
          <w:sz w:val="18"/>
          <w:szCs w:val="18"/>
        </w:rPr>
      </w:pPr>
      <w:r w:rsidRPr="00960B0D">
        <w:rPr>
          <w:color w:val="000000" w:themeColor="text1"/>
          <w:w w:val="105"/>
          <w:sz w:val="18"/>
          <w:szCs w:val="18"/>
        </w:rPr>
        <w:t xml:space="preserve">Please include your cover letter, resume, and three professional references as one PDF file. Send to Dien Judge at </w:t>
      </w:r>
      <w:hyperlink r:id="rId4" w:history="1">
        <w:r w:rsidRPr="00960B0D">
          <w:rPr>
            <w:rStyle w:val="Hyperlink"/>
            <w:w w:val="105"/>
            <w:sz w:val="18"/>
            <w:szCs w:val="18"/>
          </w:rPr>
          <w:t>dien@cdiowa.org</w:t>
        </w:r>
      </w:hyperlink>
      <w:r>
        <w:rPr>
          <w:color w:val="000000" w:themeColor="text1"/>
          <w:w w:val="105"/>
          <w:sz w:val="18"/>
          <w:szCs w:val="18"/>
        </w:rPr>
        <w:t>.</w:t>
      </w:r>
    </w:p>
    <w:p w14:paraId="003C0E8D" w14:textId="77777777" w:rsidR="005353CC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20"/>
          <w:szCs w:val="20"/>
        </w:rPr>
      </w:pPr>
    </w:p>
    <w:p w14:paraId="1B06EF59" w14:textId="77777777" w:rsidR="005353CC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20"/>
          <w:szCs w:val="20"/>
        </w:rPr>
      </w:pPr>
    </w:p>
    <w:p w14:paraId="7418DEAE" w14:textId="77777777" w:rsidR="005353CC" w:rsidRDefault="005353CC" w:rsidP="005353CC">
      <w:pPr>
        <w:pStyle w:val="BodyText"/>
        <w:spacing w:line="252" w:lineRule="auto"/>
        <w:ind w:left="1239" w:right="1105" w:firstLine="9"/>
        <w:rPr>
          <w:color w:val="000000" w:themeColor="text1"/>
          <w:w w:val="105"/>
          <w:sz w:val="20"/>
          <w:szCs w:val="20"/>
        </w:rPr>
      </w:pPr>
    </w:p>
    <w:p w14:paraId="7923AE05" w14:textId="77777777" w:rsidR="005353CC" w:rsidRPr="00A74D3D" w:rsidRDefault="005353CC" w:rsidP="005353CC">
      <w:pPr>
        <w:pStyle w:val="BodyText"/>
        <w:spacing w:line="252" w:lineRule="auto"/>
        <w:ind w:left="1239" w:right="1105" w:firstLine="9"/>
        <w:jc w:val="center"/>
        <w:rPr>
          <w:i/>
          <w:iCs/>
          <w:color w:val="000000" w:themeColor="text1"/>
          <w:sz w:val="16"/>
          <w:szCs w:val="16"/>
        </w:rPr>
      </w:pPr>
      <w:r w:rsidRPr="00A74D3D">
        <w:rPr>
          <w:i/>
          <w:iCs/>
          <w:color w:val="000000" w:themeColor="text1"/>
          <w:w w:val="105"/>
          <w:sz w:val="16"/>
          <w:szCs w:val="16"/>
        </w:rPr>
        <w:t>Conservation Districts of Iowa is an equal opportunity employer.</w:t>
      </w:r>
    </w:p>
    <w:p w14:paraId="757FA6B2" w14:textId="68D7FCE9" w:rsidR="000654A0" w:rsidRDefault="000654A0"/>
    <w:sectPr w:rsidR="000654A0" w:rsidSect="005353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C"/>
    <w:rsid w:val="000654A0"/>
    <w:rsid w:val="00353EF9"/>
    <w:rsid w:val="003B4A9A"/>
    <w:rsid w:val="003E4BDE"/>
    <w:rsid w:val="003F495A"/>
    <w:rsid w:val="0053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98A3"/>
  <w15:chartTrackingRefBased/>
  <w15:docId w15:val="{E4B75950-3BF9-4293-A2C5-91372D8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E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5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53CC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353C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4BD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Title">
    <w:name w:val="Title"/>
    <w:basedOn w:val="Normal"/>
    <w:link w:val="TitleChar"/>
    <w:qFormat/>
    <w:rsid w:val="003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rsid w:val="003E4B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qFormat/>
    <w:rsid w:val="003E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en@cdio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Hayes</dc:creator>
  <cp:keywords/>
  <dc:description/>
  <cp:lastModifiedBy>Joe Hayes</cp:lastModifiedBy>
  <cp:revision>2</cp:revision>
  <dcterms:created xsi:type="dcterms:W3CDTF">2023-10-29T23:19:00Z</dcterms:created>
  <dcterms:modified xsi:type="dcterms:W3CDTF">2023-10-29T23:19:00Z</dcterms:modified>
</cp:coreProperties>
</file>